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6A" w:rsidRDefault="00C8686A" w:rsidP="00C868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6A">
        <w:rPr>
          <w:rFonts w:ascii="Times New Roman" w:hAnsi="Times New Roman" w:cs="Times New Roman"/>
          <w:b/>
          <w:sz w:val="28"/>
          <w:szCs w:val="28"/>
        </w:rPr>
        <w:t>Об организации 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C8686A">
        <w:rPr>
          <w:rFonts w:ascii="Times New Roman" w:hAnsi="Times New Roman" w:cs="Times New Roman"/>
          <w:b/>
          <w:sz w:val="28"/>
          <w:szCs w:val="28"/>
        </w:rPr>
        <w:t xml:space="preserve"> ресурсн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C8686A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8686A" w:rsidRPr="00C8686A" w:rsidRDefault="00C8686A" w:rsidP="00C868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базе МБОУ Гимназии № 86</w:t>
      </w:r>
      <w:r w:rsidRPr="00C868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686A" w:rsidRPr="00C8686A" w:rsidRDefault="00C8686A" w:rsidP="00C868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6A">
        <w:rPr>
          <w:rFonts w:ascii="Times New Roman" w:hAnsi="Times New Roman" w:cs="Times New Roman"/>
          <w:b/>
          <w:sz w:val="28"/>
          <w:szCs w:val="28"/>
        </w:rPr>
        <w:t>в 2013 -2014 учебном году</w:t>
      </w:r>
    </w:p>
    <w:p w:rsidR="007D5037" w:rsidRDefault="007D5037" w:rsidP="00C8686A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8686A" w:rsidRDefault="00975481" w:rsidP="00C8686A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Направление деятельности</w:t>
      </w:r>
      <w:r w:rsidR="00C8686A" w:rsidRPr="00C8686A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C8686A" w:rsidRDefault="0036706F" w:rsidP="00C868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Системная адресная поддержка </w:t>
      </w:r>
      <w:r w:rsidR="00FB3558">
        <w:rPr>
          <w:rFonts w:ascii="Times New Roman" w:eastAsia="Calibri" w:hAnsi="Times New Roman" w:cs="Times New Roman"/>
          <w:sz w:val="24"/>
          <w:szCs w:val="24"/>
        </w:rPr>
        <w:t xml:space="preserve">процессов оценки качества </w:t>
      </w:r>
      <w:r>
        <w:rPr>
          <w:rFonts w:ascii="Times New Roman" w:eastAsia="Calibri" w:hAnsi="Times New Roman" w:cs="Times New Roman"/>
          <w:sz w:val="24"/>
          <w:szCs w:val="24"/>
        </w:rPr>
        <w:t>введения и реализации ФГОС общего образования в ОУ города Нижний Тагил</w:t>
      </w:r>
    </w:p>
    <w:p w:rsidR="0036706F" w:rsidRDefault="0036706F" w:rsidP="0036706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6706F">
        <w:rPr>
          <w:rFonts w:ascii="Times New Roman" w:eastAsia="Calibri" w:hAnsi="Times New Roman" w:cs="Times New Roman"/>
          <w:b/>
          <w:i/>
          <w:sz w:val="24"/>
          <w:szCs w:val="24"/>
        </w:rPr>
        <w:t>Задачи:</w:t>
      </w:r>
    </w:p>
    <w:p w:rsidR="0036706F" w:rsidRPr="0036706F" w:rsidRDefault="0088038F" w:rsidP="0036706F">
      <w:pPr>
        <w:pStyle w:val="a7"/>
        <w:numPr>
          <w:ilvl w:val="0"/>
          <w:numId w:val="7"/>
        </w:num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Обеспечение</w:t>
      </w:r>
      <w:r w:rsidR="0036706F" w:rsidRPr="0036706F">
        <w:rPr>
          <w:rFonts w:ascii="Times New Roman" w:eastAsia="Calibri" w:hAnsi="Times New Roman" w:cs="Times New Roman"/>
          <w:sz w:val="24"/>
          <w:szCs w:val="24"/>
        </w:rPr>
        <w:t xml:space="preserve"> методического сервиса, помогающего оптимизировать процесс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реализации ФГОС </w:t>
      </w:r>
      <w:r w:rsidR="00737BEB">
        <w:rPr>
          <w:rFonts w:ascii="Times New Roman" w:eastAsia="Calibri" w:hAnsi="Times New Roman" w:cs="Times New Roman"/>
          <w:sz w:val="24"/>
          <w:szCs w:val="24"/>
        </w:rPr>
        <w:t>общего образования.</w:t>
      </w:r>
      <w:r w:rsidR="0036706F" w:rsidRPr="003670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6706F" w:rsidRPr="002375BA" w:rsidRDefault="0088038F" w:rsidP="00997A3D">
      <w:pPr>
        <w:pStyle w:val="a7"/>
        <w:numPr>
          <w:ilvl w:val="0"/>
          <w:numId w:val="7"/>
        </w:num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 w:rsidRPr="002375BA">
        <w:rPr>
          <w:rFonts w:ascii="Times New Roman" w:eastAsia="Calibri" w:hAnsi="Times New Roman" w:cs="Times New Roman"/>
          <w:sz w:val="24"/>
          <w:szCs w:val="24"/>
        </w:rPr>
        <w:t>Организация профессионального диалога  педагогических и руководящих работников по вопр</w:t>
      </w:r>
      <w:r w:rsidR="002375BA">
        <w:rPr>
          <w:rFonts w:ascii="Times New Roman" w:eastAsia="Calibri" w:hAnsi="Times New Roman" w:cs="Times New Roman"/>
          <w:sz w:val="24"/>
          <w:szCs w:val="24"/>
        </w:rPr>
        <w:t>осам введения и реализации ФГОС.</w:t>
      </w:r>
    </w:p>
    <w:p w:rsidR="00997A3D" w:rsidRPr="00467181" w:rsidRDefault="00975481" w:rsidP="00997A3D">
      <w:pPr>
        <w:pStyle w:val="a7"/>
        <w:numPr>
          <w:ilvl w:val="0"/>
          <w:numId w:val="7"/>
        </w:num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 w:rsidRPr="00467181">
        <w:rPr>
          <w:rFonts w:ascii="Times New Roman" w:eastAsia="Calibri" w:hAnsi="Times New Roman" w:cs="Times New Roman"/>
          <w:sz w:val="24"/>
          <w:szCs w:val="24"/>
        </w:rPr>
        <w:t>Сбор</w:t>
      </w:r>
      <w:r w:rsidR="00997A3D" w:rsidRPr="00467181">
        <w:rPr>
          <w:rFonts w:ascii="Times New Roman" w:eastAsia="Calibri" w:hAnsi="Times New Roman" w:cs="Times New Roman"/>
          <w:sz w:val="24"/>
          <w:szCs w:val="24"/>
        </w:rPr>
        <w:t>, обобщение и распространение лучшего опыта педагогических и руководящих работников по введению и ре</w:t>
      </w:r>
      <w:r w:rsidR="00467181" w:rsidRPr="00467181">
        <w:rPr>
          <w:rFonts w:ascii="Times New Roman" w:eastAsia="Calibri" w:hAnsi="Times New Roman" w:cs="Times New Roman"/>
          <w:sz w:val="24"/>
          <w:szCs w:val="24"/>
        </w:rPr>
        <w:t>ализации ФГОС, в том числе инициирование и организация профессиональных конкурсов на муниципальном уровне</w:t>
      </w:r>
      <w:r w:rsidR="004671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5481" w:rsidRDefault="00975481" w:rsidP="00975481">
      <w:pPr>
        <w:pStyle w:val="a7"/>
        <w:numPr>
          <w:ilvl w:val="0"/>
          <w:numId w:val="7"/>
        </w:num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 w:rsidRPr="00975481">
        <w:rPr>
          <w:rFonts w:ascii="Times New Roman" w:eastAsia="Calibri" w:hAnsi="Times New Roman" w:cs="Times New Roman"/>
          <w:sz w:val="24"/>
          <w:szCs w:val="24"/>
        </w:rPr>
        <w:t xml:space="preserve">Создание и пополнение банка актуальных информационно-методических ресурсов </w:t>
      </w:r>
      <w:r>
        <w:rPr>
          <w:rFonts w:ascii="Times New Roman" w:eastAsia="Calibri" w:hAnsi="Times New Roman" w:cs="Times New Roman"/>
          <w:sz w:val="24"/>
          <w:szCs w:val="24"/>
        </w:rPr>
        <w:t>по вопросам введения и реализации ФГОС</w:t>
      </w:r>
      <w:r w:rsidR="004671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5481" w:rsidRDefault="00467181" w:rsidP="00467181">
      <w:pPr>
        <w:pStyle w:val="a7"/>
        <w:numPr>
          <w:ilvl w:val="0"/>
          <w:numId w:val="7"/>
        </w:num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 w:rsidRPr="00467181">
        <w:rPr>
          <w:rFonts w:ascii="Times New Roman" w:eastAsia="Calibri" w:hAnsi="Times New Roman" w:cs="Times New Roman"/>
          <w:sz w:val="24"/>
          <w:szCs w:val="24"/>
        </w:rPr>
        <w:t>П</w:t>
      </w:r>
      <w:r w:rsidR="00975481" w:rsidRPr="00467181">
        <w:rPr>
          <w:rFonts w:ascii="Times New Roman" w:eastAsia="Calibri" w:hAnsi="Times New Roman" w:cs="Times New Roman"/>
          <w:sz w:val="24"/>
          <w:szCs w:val="24"/>
        </w:rPr>
        <w:t>роведение консультаци</w:t>
      </w:r>
      <w:r w:rsidR="00737BEB">
        <w:rPr>
          <w:rFonts w:ascii="Times New Roman" w:eastAsia="Calibri" w:hAnsi="Times New Roman" w:cs="Times New Roman"/>
          <w:sz w:val="24"/>
          <w:szCs w:val="24"/>
        </w:rPr>
        <w:t>й</w:t>
      </w:r>
      <w:r w:rsidR="00975481" w:rsidRPr="00467181">
        <w:rPr>
          <w:rFonts w:ascii="Times New Roman" w:eastAsia="Calibri" w:hAnsi="Times New Roman" w:cs="Times New Roman"/>
          <w:sz w:val="24"/>
          <w:szCs w:val="24"/>
        </w:rPr>
        <w:t xml:space="preserve">, организация открытых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975481" w:rsidRPr="00467181">
        <w:rPr>
          <w:rFonts w:ascii="Times New Roman" w:eastAsia="Calibri" w:hAnsi="Times New Roman" w:cs="Times New Roman"/>
          <w:sz w:val="24"/>
          <w:szCs w:val="24"/>
        </w:rPr>
        <w:t>ероприятий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базе </w:t>
      </w:r>
      <w:r w:rsidR="002611AA">
        <w:rPr>
          <w:rFonts w:ascii="Times New Roman" w:eastAsia="Calibri" w:hAnsi="Times New Roman" w:cs="Times New Roman"/>
          <w:sz w:val="24"/>
          <w:szCs w:val="24"/>
        </w:rPr>
        <w:t>гимназии.</w:t>
      </w:r>
    </w:p>
    <w:p w:rsidR="00975481" w:rsidRPr="00467181" w:rsidRDefault="00467181" w:rsidP="00467181">
      <w:pPr>
        <w:pStyle w:val="a7"/>
        <w:numPr>
          <w:ilvl w:val="0"/>
          <w:numId w:val="7"/>
        </w:num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 w:rsidRPr="00467181">
        <w:rPr>
          <w:rFonts w:ascii="Times New Roman" w:eastAsia="Calibri" w:hAnsi="Times New Roman" w:cs="Times New Roman"/>
          <w:sz w:val="24"/>
          <w:szCs w:val="24"/>
        </w:rPr>
        <w:t>У</w:t>
      </w:r>
      <w:r w:rsidR="00975481" w:rsidRPr="00467181">
        <w:rPr>
          <w:rFonts w:ascii="Times New Roman" w:eastAsia="Calibri" w:hAnsi="Times New Roman" w:cs="Times New Roman"/>
          <w:sz w:val="24"/>
          <w:szCs w:val="24"/>
        </w:rPr>
        <w:t xml:space="preserve">частие в различных видах мониторинговых исследований и экспертных процедур </w:t>
      </w:r>
      <w:r>
        <w:rPr>
          <w:rFonts w:ascii="Times New Roman" w:eastAsia="Calibri" w:hAnsi="Times New Roman" w:cs="Times New Roman"/>
          <w:sz w:val="24"/>
          <w:szCs w:val="24"/>
        </w:rPr>
        <w:t>по вопросам введения и реализации ФГОС</w:t>
      </w:r>
      <w:r w:rsidR="002611AA">
        <w:rPr>
          <w:rFonts w:ascii="Times New Roman" w:eastAsia="Calibri" w:hAnsi="Times New Roman" w:cs="Times New Roman"/>
          <w:sz w:val="24"/>
          <w:szCs w:val="24"/>
        </w:rPr>
        <w:t xml:space="preserve"> (в том числе по поручению Управления образования).</w:t>
      </w:r>
      <w:r w:rsidR="00975481" w:rsidRPr="0046718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75481" w:rsidRPr="00467181" w:rsidRDefault="00467181" w:rsidP="00467181">
      <w:pPr>
        <w:pStyle w:val="a7"/>
        <w:numPr>
          <w:ilvl w:val="0"/>
          <w:numId w:val="7"/>
        </w:num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 w:rsidRPr="00467181">
        <w:rPr>
          <w:rFonts w:ascii="Times New Roman" w:eastAsia="Calibri" w:hAnsi="Times New Roman" w:cs="Times New Roman"/>
          <w:sz w:val="24"/>
          <w:szCs w:val="24"/>
        </w:rPr>
        <w:t xml:space="preserve">Проведение </w:t>
      </w:r>
      <w:r w:rsidR="00975481" w:rsidRPr="00467181">
        <w:rPr>
          <w:rFonts w:ascii="Times New Roman" w:eastAsia="Calibri" w:hAnsi="Times New Roman" w:cs="Times New Roman"/>
          <w:sz w:val="24"/>
          <w:szCs w:val="24"/>
        </w:rPr>
        <w:t xml:space="preserve">экспертной оценки материалов открытых мероприятий,  заявленных ОУ </w:t>
      </w:r>
      <w:r>
        <w:rPr>
          <w:rFonts w:ascii="Times New Roman" w:eastAsia="Calibri" w:hAnsi="Times New Roman" w:cs="Times New Roman"/>
          <w:sz w:val="24"/>
          <w:szCs w:val="24"/>
        </w:rPr>
        <w:t>по вопросам введения и реализации ФГОС</w:t>
      </w:r>
      <w:r w:rsidR="00975481" w:rsidRPr="00467181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</w:rPr>
        <w:t>определение рекомендаций п</w:t>
      </w:r>
      <w:r w:rsidR="00975481" w:rsidRPr="00467181">
        <w:rPr>
          <w:rFonts w:ascii="Times New Roman" w:eastAsia="Calibri" w:hAnsi="Times New Roman" w:cs="Times New Roman"/>
          <w:sz w:val="24"/>
          <w:szCs w:val="24"/>
        </w:rPr>
        <w:t>о включени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975481" w:rsidRPr="00467181">
        <w:rPr>
          <w:rFonts w:ascii="Times New Roman" w:eastAsia="Calibri" w:hAnsi="Times New Roman" w:cs="Times New Roman"/>
          <w:sz w:val="24"/>
          <w:szCs w:val="24"/>
        </w:rPr>
        <w:t xml:space="preserve"> данного мероприятия в  план общегородских открытых мероприятий</w:t>
      </w:r>
      <w:r w:rsidR="002611AA">
        <w:rPr>
          <w:rFonts w:ascii="Times New Roman" w:eastAsia="Calibri" w:hAnsi="Times New Roman" w:cs="Times New Roman"/>
          <w:sz w:val="24"/>
          <w:szCs w:val="24"/>
        </w:rPr>
        <w:t xml:space="preserve"> (по запросу МБУ ИМЦ).</w:t>
      </w:r>
      <w:r w:rsidR="00975481" w:rsidRPr="004671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11AA" w:rsidRDefault="002611AA" w:rsidP="007243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31E" w:rsidRDefault="0072431E" w:rsidP="007243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FCB">
        <w:rPr>
          <w:rFonts w:ascii="Times New Roman" w:hAnsi="Times New Roman" w:cs="Times New Roman"/>
          <w:b/>
          <w:sz w:val="24"/>
          <w:szCs w:val="24"/>
        </w:rPr>
        <w:t xml:space="preserve">ПЛАН  РАБОТЫ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260FCB">
        <w:rPr>
          <w:rFonts w:ascii="Times New Roman" w:hAnsi="Times New Roman" w:cs="Times New Roman"/>
          <w:b/>
          <w:sz w:val="24"/>
          <w:szCs w:val="24"/>
        </w:rPr>
        <w:t>РЕСУРСНОГО ЦЕНТРА</w:t>
      </w:r>
      <w:r w:rsidR="00422BA0">
        <w:rPr>
          <w:rFonts w:ascii="Times New Roman" w:hAnsi="Times New Roman" w:cs="Times New Roman"/>
          <w:b/>
          <w:sz w:val="24"/>
          <w:szCs w:val="24"/>
        </w:rPr>
        <w:t xml:space="preserve"> (МРЦ)</w:t>
      </w:r>
    </w:p>
    <w:p w:rsidR="0072431E" w:rsidRDefault="002611AA" w:rsidP="007243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2431E">
        <w:rPr>
          <w:rFonts w:ascii="Times New Roman" w:hAnsi="Times New Roman" w:cs="Times New Roman"/>
          <w:b/>
          <w:sz w:val="24"/>
          <w:szCs w:val="24"/>
        </w:rPr>
        <w:t>базе МБОУ Гимназии № 86 на 2012-2013 учебный год</w:t>
      </w:r>
    </w:p>
    <w:p w:rsidR="00926AF6" w:rsidRDefault="0072431E" w:rsidP="00926AF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6AF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926AF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Системная адресная </w:t>
      </w:r>
      <w:r w:rsidR="00926AF6" w:rsidRPr="00926AF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поддержка процессов оценки качества </w:t>
      </w:r>
    </w:p>
    <w:p w:rsidR="00926AF6" w:rsidRPr="00926AF6" w:rsidRDefault="00926AF6" w:rsidP="00926AF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6AF6">
        <w:rPr>
          <w:rFonts w:ascii="Times New Roman" w:eastAsia="Calibri" w:hAnsi="Times New Roman" w:cs="Times New Roman"/>
          <w:b/>
          <w:i/>
          <w:sz w:val="24"/>
          <w:szCs w:val="24"/>
        </w:rPr>
        <w:t>введения и реализации ФГОС общего образования в ОУ города Нижний Тагил»</w:t>
      </w:r>
    </w:p>
    <w:p w:rsidR="0072431E" w:rsidRPr="00260FCB" w:rsidRDefault="0072431E" w:rsidP="007243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"/>
        <w:gridCol w:w="2284"/>
        <w:gridCol w:w="1864"/>
        <w:gridCol w:w="1716"/>
        <w:gridCol w:w="3741"/>
      </w:tblGrid>
      <w:tr w:rsidR="003F176B" w:rsidRPr="00260FCB" w:rsidTr="000318BC">
        <w:trPr>
          <w:tblHeader/>
        </w:trPr>
        <w:tc>
          <w:tcPr>
            <w:tcW w:w="938" w:type="dxa"/>
            <w:tcMar>
              <w:left w:w="28" w:type="dxa"/>
              <w:right w:w="28" w:type="dxa"/>
            </w:tcMar>
            <w:vAlign w:val="center"/>
          </w:tcPr>
          <w:p w:rsidR="0072431E" w:rsidRPr="007D5037" w:rsidRDefault="0072431E" w:rsidP="007243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D5037">
              <w:rPr>
                <w:rFonts w:ascii="Times New Roman" w:hAnsi="Times New Roman" w:cs="Times New Roman"/>
                <w:i/>
              </w:rPr>
              <w:t>Месяц</w:t>
            </w:r>
          </w:p>
        </w:tc>
        <w:tc>
          <w:tcPr>
            <w:tcW w:w="2284" w:type="dxa"/>
            <w:tcMar>
              <w:left w:w="28" w:type="dxa"/>
              <w:right w:w="28" w:type="dxa"/>
            </w:tcMar>
            <w:vAlign w:val="center"/>
          </w:tcPr>
          <w:p w:rsidR="0072431E" w:rsidRPr="007D5037" w:rsidRDefault="0072431E" w:rsidP="007243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D5037">
              <w:rPr>
                <w:rFonts w:ascii="Times New Roman" w:hAnsi="Times New Roman" w:cs="Times New Roman"/>
                <w:i/>
              </w:rPr>
              <w:t>Тема</w:t>
            </w:r>
          </w:p>
        </w:tc>
        <w:tc>
          <w:tcPr>
            <w:tcW w:w="1864" w:type="dxa"/>
            <w:tcMar>
              <w:left w:w="28" w:type="dxa"/>
              <w:right w:w="28" w:type="dxa"/>
            </w:tcMar>
            <w:vAlign w:val="center"/>
          </w:tcPr>
          <w:p w:rsidR="0072431E" w:rsidRPr="007D5037" w:rsidRDefault="0072431E" w:rsidP="007243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D5037">
              <w:rPr>
                <w:rFonts w:ascii="Times New Roman" w:hAnsi="Times New Roman" w:cs="Times New Roman"/>
                <w:i/>
              </w:rPr>
              <w:t>Форма</w:t>
            </w:r>
          </w:p>
        </w:tc>
        <w:tc>
          <w:tcPr>
            <w:tcW w:w="1716" w:type="dxa"/>
            <w:tcMar>
              <w:left w:w="28" w:type="dxa"/>
              <w:right w:w="28" w:type="dxa"/>
            </w:tcMar>
            <w:vAlign w:val="center"/>
          </w:tcPr>
          <w:p w:rsidR="0072431E" w:rsidRPr="007D5037" w:rsidRDefault="0072431E" w:rsidP="0072431E">
            <w:pPr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D5037">
              <w:rPr>
                <w:rFonts w:ascii="Times New Roman" w:hAnsi="Times New Roman" w:cs="Times New Roman"/>
                <w:i/>
              </w:rPr>
              <w:t>Целевая аудитория</w:t>
            </w:r>
          </w:p>
        </w:tc>
        <w:tc>
          <w:tcPr>
            <w:tcW w:w="3741" w:type="dxa"/>
            <w:tcMar>
              <w:left w:w="28" w:type="dxa"/>
              <w:right w:w="28" w:type="dxa"/>
            </w:tcMar>
            <w:vAlign w:val="center"/>
          </w:tcPr>
          <w:p w:rsidR="0072431E" w:rsidRPr="007D5037" w:rsidRDefault="0072431E" w:rsidP="007243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D5037">
              <w:rPr>
                <w:rFonts w:ascii="Times New Roman" w:hAnsi="Times New Roman" w:cs="Times New Roman"/>
                <w:i/>
              </w:rPr>
              <w:t>Содержание</w:t>
            </w:r>
          </w:p>
        </w:tc>
      </w:tr>
      <w:tr w:rsidR="002611AA" w:rsidRPr="00260FCB" w:rsidTr="000318BC">
        <w:tc>
          <w:tcPr>
            <w:tcW w:w="938" w:type="dxa"/>
            <w:tcMar>
              <w:left w:w="28" w:type="dxa"/>
              <w:right w:w="28" w:type="dxa"/>
            </w:tcMar>
          </w:tcPr>
          <w:p w:rsidR="002611AA" w:rsidRPr="007D5037" w:rsidRDefault="002611AA" w:rsidP="00724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3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84" w:type="dxa"/>
            <w:tcMar>
              <w:left w:w="28" w:type="dxa"/>
              <w:right w:w="28" w:type="dxa"/>
            </w:tcMar>
          </w:tcPr>
          <w:p w:rsidR="002611AA" w:rsidRPr="007D5037" w:rsidRDefault="002611AA" w:rsidP="00724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37">
              <w:rPr>
                <w:rFonts w:ascii="Times New Roman" w:hAnsi="Times New Roman" w:cs="Times New Roman"/>
              </w:rPr>
              <w:t>Презентация муниципального ресурсного центра</w:t>
            </w:r>
          </w:p>
        </w:tc>
        <w:tc>
          <w:tcPr>
            <w:tcW w:w="1864" w:type="dxa"/>
            <w:tcMar>
              <w:left w:w="28" w:type="dxa"/>
              <w:right w:w="28" w:type="dxa"/>
            </w:tcMar>
          </w:tcPr>
          <w:p w:rsidR="002611AA" w:rsidRPr="007D5037" w:rsidRDefault="002611AA" w:rsidP="0072431E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65" w:hanging="165"/>
              <w:rPr>
                <w:rFonts w:ascii="Times New Roman" w:hAnsi="Times New Roman" w:cs="Times New Roman"/>
              </w:rPr>
            </w:pPr>
            <w:r w:rsidRPr="007D5037">
              <w:rPr>
                <w:rFonts w:ascii="Times New Roman" w:hAnsi="Times New Roman" w:cs="Times New Roman"/>
              </w:rPr>
              <w:t>Выступление на городском совещании-презентации.</w:t>
            </w:r>
          </w:p>
          <w:p w:rsidR="002611AA" w:rsidRPr="007D5037" w:rsidRDefault="002611AA" w:rsidP="0072431E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65" w:hanging="165"/>
              <w:rPr>
                <w:rFonts w:ascii="Times New Roman" w:hAnsi="Times New Roman" w:cs="Times New Roman"/>
              </w:rPr>
            </w:pPr>
            <w:r w:rsidRPr="007D5037">
              <w:rPr>
                <w:rFonts w:ascii="Times New Roman" w:hAnsi="Times New Roman" w:cs="Times New Roman"/>
              </w:rPr>
              <w:t>Размещение информации на сервере Управления образования</w:t>
            </w:r>
          </w:p>
        </w:tc>
        <w:tc>
          <w:tcPr>
            <w:tcW w:w="1716" w:type="dxa"/>
            <w:tcMar>
              <w:left w:w="28" w:type="dxa"/>
              <w:right w:w="28" w:type="dxa"/>
            </w:tcMar>
          </w:tcPr>
          <w:p w:rsidR="002611AA" w:rsidRPr="007D5037" w:rsidRDefault="002611AA" w:rsidP="0072431E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D5037">
              <w:rPr>
                <w:rFonts w:ascii="Times New Roman" w:hAnsi="Times New Roman" w:cs="Times New Roman"/>
              </w:rPr>
              <w:t>Руководители ОУ города</w:t>
            </w:r>
          </w:p>
        </w:tc>
        <w:tc>
          <w:tcPr>
            <w:tcW w:w="3741" w:type="dxa"/>
            <w:tcMar>
              <w:left w:w="28" w:type="dxa"/>
              <w:right w:w="28" w:type="dxa"/>
            </w:tcMar>
          </w:tcPr>
          <w:p w:rsidR="002611AA" w:rsidRPr="007D5037" w:rsidRDefault="002611AA" w:rsidP="00724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37">
              <w:rPr>
                <w:rFonts w:ascii="Times New Roman" w:hAnsi="Times New Roman" w:cs="Times New Roman"/>
              </w:rPr>
              <w:t>Представление направлений деятельности МРЦ, путей взаимодействия ОУ с МРЦ</w:t>
            </w:r>
          </w:p>
        </w:tc>
      </w:tr>
      <w:tr w:rsidR="007D5037" w:rsidRPr="00260FCB" w:rsidTr="000318BC">
        <w:tc>
          <w:tcPr>
            <w:tcW w:w="938" w:type="dxa"/>
            <w:tcMar>
              <w:left w:w="28" w:type="dxa"/>
              <w:right w:w="28" w:type="dxa"/>
            </w:tcMar>
          </w:tcPr>
          <w:p w:rsidR="0072431E" w:rsidRPr="007D5037" w:rsidRDefault="00422BA0" w:rsidP="00724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3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84" w:type="dxa"/>
            <w:tcMar>
              <w:left w:w="28" w:type="dxa"/>
              <w:right w:w="28" w:type="dxa"/>
            </w:tcMar>
          </w:tcPr>
          <w:p w:rsidR="0072431E" w:rsidRPr="007D5037" w:rsidRDefault="0061307E" w:rsidP="00AB5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Диагностический потенциал </w:t>
            </w:r>
            <w:r w:rsidR="00422BA0" w:rsidRPr="007D5037">
              <w:rPr>
                <w:rFonts w:ascii="Times New Roman" w:hAnsi="Times New Roman" w:cs="Times New Roman"/>
              </w:rPr>
              <w:t>Технологии решения проектных задач в 1-</w:t>
            </w:r>
            <w:r w:rsidR="00AB547E">
              <w:rPr>
                <w:rFonts w:ascii="Times New Roman" w:hAnsi="Times New Roman" w:cs="Times New Roman"/>
              </w:rPr>
              <w:t>4</w:t>
            </w:r>
            <w:r w:rsidR="00422BA0" w:rsidRPr="007D5037">
              <w:rPr>
                <w:rFonts w:ascii="Times New Roman" w:hAnsi="Times New Roman" w:cs="Times New Roman"/>
              </w:rPr>
              <w:t xml:space="preserve"> классах в ходе реализации ФГОС</w:t>
            </w:r>
          </w:p>
        </w:tc>
        <w:tc>
          <w:tcPr>
            <w:tcW w:w="1864" w:type="dxa"/>
            <w:tcMar>
              <w:left w:w="28" w:type="dxa"/>
              <w:right w:w="28" w:type="dxa"/>
            </w:tcMar>
          </w:tcPr>
          <w:p w:rsidR="0072431E" w:rsidRPr="007D5037" w:rsidRDefault="00422BA0" w:rsidP="0072431E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65" w:hanging="165"/>
              <w:rPr>
                <w:rFonts w:ascii="Times New Roman" w:hAnsi="Times New Roman" w:cs="Times New Roman"/>
              </w:rPr>
            </w:pPr>
            <w:r w:rsidRPr="007D5037">
              <w:rPr>
                <w:rFonts w:ascii="Times New Roman" w:hAnsi="Times New Roman" w:cs="Times New Roman"/>
              </w:rPr>
              <w:t>Семинар-практикум</w:t>
            </w:r>
          </w:p>
        </w:tc>
        <w:tc>
          <w:tcPr>
            <w:tcW w:w="1716" w:type="dxa"/>
            <w:tcMar>
              <w:left w:w="28" w:type="dxa"/>
              <w:right w:w="28" w:type="dxa"/>
            </w:tcMar>
          </w:tcPr>
          <w:p w:rsidR="0072431E" w:rsidRPr="007D5037" w:rsidRDefault="00422BA0" w:rsidP="00422BA0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D5037">
              <w:rPr>
                <w:rFonts w:ascii="Times New Roman" w:hAnsi="Times New Roman" w:cs="Times New Roman"/>
              </w:rPr>
              <w:t>Заместители директоров ОУ  по УР в НШ, руководители ШМО НШ</w:t>
            </w:r>
          </w:p>
        </w:tc>
        <w:tc>
          <w:tcPr>
            <w:tcW w:w="3741" w:type="dxa"/>
            <w:tcMar>
              <w:left w:w="28" w:type="dxa"/>
              <w:right w:w="28" w:type="dxa"/>
            </w:tcMar>
          </w:tcPr>
          <w:p w:rsidR="0072431E" w:rsidRPr="007D5037" w:rsidRDefault="00422BA0" w:rsidP="00CD1FF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D5037">
              <w:rPr>
                <w:rFonts w:ascii="Times New Roman" w:hAnsi="Times New Roman" w:cs="Times New Roman"/>
              </w:rPr>
              <w:t>Проведение методической консультации</w:t>
            </w:r>
            <w:r w:rsidR="00750304" w:rsidRPr="007D5037">
              <w:rPr>
                <w:rFonts w:ascii="Times New Roman" w:hAnsi="Times New Roman" w:cs="Times New Roman"/>
              </w:rPr>
              <w:t xml:space="preserve">-практикума по </w:t>
            </w:r>
            <w:r w:rsidR="000F5018">
              <w:rPr>
                <w:rFonts w:ascii="Times New Roman" w:hAnsi="Times New Roman" w:cs="Times New Roman"/>
              </w:rPr>
              <w:t xml:space="preserve">использованию </w:t>
            </w:r>
            <w:r w:rsidR="00750304" w:rsidRPr="007D5037">
              <w:rPr>
                <w:rFonts w:ascii="Times New Roman" w:hAnsi="Times New Roman" w:cs="Times New Roman"/>
              </w:rPr>
              <w:t>технологии решения проектных задач</w:t>
            </w:r>
            <w:r w:rsidR="000F5018">
              <w:rPr>
                <w:rFonts w:ascii="Times New Roman" w:hAnsi="Times New Roman" w:cs="Times New Roman"/>
              </w:rPr>
              <w:t xml:space="preserve"> в оценке метапредметных результатов реализации ФГОС</w:t>
            </w:r>
            <w:r w:rsidRPr="007D5037">
              <w:rPr>
                <w:rFonts w:ascii="Times New Roman" w:hAnsi="Times New Roman" w:cs="Times New Roman"/>
              </w:rPr>
              <w:t>, стажировка-погружение (участники семинара решают проектную задачу</w:t>
            </w:r>
            <w:r w:rsidR="00DC3C10">
              <w:rPr>
                <w:rFonts w:ascii="Times New Roman" w:hAnsi="Times New Roman" w:cs="Times New Roman"/>
              </w:rPr>
              <w:t>,</w:t>
            </w:r>
            <w:r w:rsidRPr="007D5037">
              <w:rPr>
                <w:rFonts w:ascii="Times New Roman" w:hAnsi="Times New Roman" w:cs="Times New Roman"/>
              </w:rPr>
              <w:t xml:space="preserve"> разрабатывают алгоритм ее подготовки и проведения</w:t>
            </w:r>
            <w:r w:rsidR="00DC3C10">
              <w:rPr>
                <w:rFonts w:ascii="Times New Roman" w:hAnsi="Times New Roman" w:cs="Times New Roman"/>
              </w:rPr>
              <w:t>, а также экспертные листы, форму сводных протоколов и макет анализа полученных результатов</w:t>
            </w:r>
            <w:r w:rsidRPr="007D5037">
              <w:rPr>
                <w:rFonts w:ascii="Times New Roman" w:hAnsi="Times New Roman" w:cs="Times New Roman"/>
              </w:rPr>
              <w:t>), знакомство с Положением о</w:t>
            </w:r>
            <w:r w:rsidR="00DC3C10">
              <w:rPr>
                <w:rFonts w:ascii="Times New Roman" w:hAnsi="Times New Roman" w:cs="Times New Roman"/>
              </w:rPr>
              <w:t>б</w:t>
            </w:r>
            <w:r w:rsidRPr="007D5037">
              <w:rPr>
                <w:rFonts w:ascii="Times New Roman" w:hAnsi="Times New Roman" w:cs="Times New Roman"/>
              </w:rPr>
              <w:t xml:space="preserve"> </w:t>
            </w:r>
            <w:r w:rsidR="004E6B19" w:rsidRPr="007D5037">
              <w:rPr>
                <w:rFonts w:ascii="Times New Roman" w:hAnsi="Times New Roman" w:cs="Times New Roman"/>
              </w:rPr>
              <w:t>открытом</w:t>
            </w:r>
            <w:r w:rsidRPr="007D5037">
              <w:rPr>
                <w:rFonts w:ascii="Times New Roman" w:hAnsi="Times New Roman" w:cs="Times New Roman"/>
              </w:rPr>
              <w:t xml:space="preserve"> конкурсе по решению проектных задач (планируется на базе гимназии в весенние каникулы)</w:t>
            </w:r>
            <w:r w:rsidR="00DB1C58" w:rsidRPr="007D5037">
              <w:rPr>
                <w:rFonts w:ascii="Times New Roman" w:hAnsi="Times New Roman" w:cs="Times New Roman"/>
              </w:rPr>
              <w:t>.</w:t>
            </w:r>
            <w:proofErr w:type="gramEnd"/>
            <w:r w:rsidR="00DB1C58" w:rsidRPr="007D5037">
              <w:rPr>
                <w:rFonts w:ascii="Times New Roman" w:hAnsi="Times New Roman" w:cs="Times New Roman"/>
              </w:rPr>
              <w:t xml:space="preserve"> Объявляется городской конкурс разработок </w:t>
            </w:r>
            <w:r w:rsidR="00CD1FFF">
              <w:rPr>
                <w:rFonts w:ascii="Times New Roman" w:hAnsi="Times New Roman" w:cs="Times New Roman"/>
              </w:rPr>
              <w:lastRenderedPageBreak/>
              <w:t>методических комплектов по п</w:t>
            </w:r>
            <w:r w:rsidR="00DB1C58" w:rsidRPr="007D5037">
              <w:rPr>
                <w:rFonts w:ascii="Times New Roman" w:hAnsi="Times New Roman" w:cs="Times New Roman"/>
              </w:rPr>
              <w:t>роектны</w:t>
            </w:r>
            <w:r w:rsidR="00CD1FFF">
              <w:rPr>
                <w:rFonts w:ascii="Times New Roman" w:hAnsi="Times New Roman" w:cs="Times New Roman"/>
              </w:rPr>
              <w:t>м</w:t>
            </w:r>
            <w:r w:rsidR="00DB1C58" w:rsidRPr="007D5037">
              <w:rPr>
                <w:rFonts w:ascii="Times New Roman" w:hAnsi="Times New Roman" w:cs="Times New Roman"/>
              </w:rPr>
              <w:t xml:space="preserve"> задач</w:t>
            </w:r>
            <w:r w:rsidR="00CD1FFF">
              <w:rPr>
                <w:rFonts w:ascii="Times New Roman" w:hAnsi="Times New Roman" w:cs="Times New Roman"/>
              </w:rPr>
              <w:t>ам</w:t>
            </w:r>
            <w:r w:rsidR="00DB1C58" w:rsidRPr="007D5037">
              <w:rPr>
                <w:rFonts w:ascii="Times New Roman" w:hAnsi="Times New Roman" w:cs="Times New Roman"/>
              </w:rPr>
              <w:t xml:space="preserve"> (проводится в декабре).</w:t>
            </w:r>
          </w:p>
        </w:tc>
      </w:tr>
      <w:tr w:rsidR="002611AA" w:rsidRPr="00260FCB" w:rsidTr="000318BC">
        <w:tc>
          <w:tcPr>
            <w:tcW w:w="938" w:type="dxa"/>
            <w:vMerge w:val="restart"/>
            <w:tcMar>
              <w:left w:w="28" w:type="dxa"/>
              <w:right w:w="28" w:type="dxa"/>
            </w:tcMar>
          </w:tcPr>
          <w:p w:rsidR="002611AA" w:rsidRPr="007D5037" w:rsidRDefault="002611AA" w:rsidP="00724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37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2284" w:type="dxa"/>
            <w:tcMar>
              <w:left w:w="28" w:type="dxa"/>
              <w:right w:w="28" w:type="dxa"/>
            </w:tcMar>
          </w:tcPr>
          <w:p w:rsidR="002611AA" w:rsidRPr="007D5037" w:rsidRDefault="002611AA" w:rsidP="00AB1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37">
              <w:rPr>
                <w:rFonts w:ascii="Times New Roman" w:hAnsi="Times New Roman" w:cs="Times New Roman"/>
              </w:rPr>
              <w:t>Развивающая технология «Дебаты»</w:t>
            </w:r>
            <w:r w:rsidR="00E3484B">
              <w:rPr>
                <w:rFonts w:ascii="Times New Roman" w:hAnsi="Times New Roman" w:cs="Times New Roman"/>
              </w:rPr>
              <w:t xml:space="preserve"> как </w:t>
            </w:r>
            <w:r w:rsidR="00AB108F">
              <w:rPr>
                <w:rFonts w:ascii="Times New Roman" w:hAnsi="Times New Roman" w:cs="Times New Roman"/>
              </w:rPr>
              <w:t>инструмент изучения образовательных потребностей участников образовательного процесса</w:t>
            </w:r>
          </w:p>
        </w:tc>
        <w:tc>
          <w:tcPr>
            <w:tcW w:w="1864" w:type="dxa"/>
            <w:tcMar>
              <w:left w:w="28" w:type="dxa"/>
              <w:right w:w="28" w:type="dxa"/>
            </w:tcMar>
          </w:tcPr>
          <w:p w:rsidR="002611AA" w:rsidRPr="007D5037" w:rsidRDefault="002611AA" w:rsidP="0072431E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65" w:hanging="165"/>
              <w:rPr>
                <w:rFonts w:ascii="Times New Roman" w:hAnsi="Times New Roman" w:cs="Times New Roman"/>
              </w:rPr>
            </w:pPr>
            <w:r w:rsidRPr="007D5037">
              <w:rPr>
                <w:rFonts w:ascii="Times New Roman" w:hAnsi="Times New Roman" w:cs="Times New Roman"/>
              </w:rPr>
              <w:t>Семинар-практикум</w:t>
            </w:r>
          </w:p>
          <w:p w:rsidR="002611AA" w:rsidRPr="007D5037" w:rsidRDefault="002611AA" w:rsidP="007503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left w:w="28" w:type="dxa"/>
              <w:right w:w="28" w:type="dxa"/>
            </w:tcMar>
          </w:tcPr>
          <w:p w:rsidR="002611AA" w:rsidRPr="007D5037" w:rsidRDefault="002611AA" w:rsidP="00750304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D5037">
              <w:rPr>
                <w:rFonts w:ascii="Times New Roman" w:hAnsi="Times New Roman" w:cs="Times New Roman"/>
              </w:rPr>
              <w:t>Заместители директоров ОУ  по ВР и ПВ, старшие вожатые</w:t>
            </w:r>
          </w:p>
        </w:tc>
        <w:tc>
          <w:tcPr>
            <w:tcW w:w="3741" w:type="dxa"/>
            <w:vMerge w:val="restart"/>
            <w:tcMar>
              <w:left w:w="28" w:type="dxa"/>
              <w:right w:w="28" w:type="dxa"/>
            </w:tcMar>
          </w:tcPr>
          <w:p w:rsidR="002611AA" w:rsidRPr="007D5037" w:rsidRDefault="002611AA" w:rsidP="00DB7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D5037">
              <w:rPr>
                <w:rFonts w:ascii="Times New Roman" w:hAnsi="Times New Roman" w:cs="Times New Roman"/>
              </w:rPr>
              <w:t>Проведение методической консультации-практикума по технологии проведения дебатов</w:t>
            </w:r>
            <w:r w:rsidR="00DB7974">
              <w:rPr>
                <w:rFonts w:ascii="Times New Roman" w:hAnsi="Times New Roman" w:cs="Times New Roman"/>
              </w:rPr>
              <w:t xml:space="preserve"> (включая мониторинговый модуль)</w:t>
            </w:r>
            <w:r w:rsidRPr="007D5037">
              <w:rPr>
                <w:rFonts w:ascii="Times New Roman" w:hAnsi="Times New Roman" w:cs="Times New Roman"/>
              </w:rPr>
              <w:t>, стажировка-погружение (участники семинара участвуют в дебатах, по итогам которых не только вырабатывается конкретное мнение по поставленному вопросу, но  и разрабатывается алгоритм подготовки и проведения дебатов в ОУ</w:t>
            </w:r>
            <w:r w:rsidR="00DB7974">
              <w:rPr>
                <w:rFonts w:ascii="Times New Roman" w:hAnsi="Times New Roman" w:cs="Times New Roman"/>
              </w:rPr>
              <w:t>, интерпретации и анализа полученных данных о состоянии образовательной среды ОУ и ее отдельных модулей</w:t>
            </w:r>
            <w:r w:rsidRPr="007D5037">
              <w:rPr>
                <w:rFonts w:ascii="Times New Roman" w:hAnsi="Times New Roman" w:cs="Times New Roman"/>
              </w:rPr>
              <w:t>).</w:t>
            </w:r>
            <w:proofErr w:type="gramEnd"/>
            <w:r w:rsidRPr="007D5037">
              <w:rPr>
                <w:rFonts w:ascii="Times New Roman" w:hAnsi="Times New Roman" w:cs="Times New Roman"/>
              </w:rPr>
              <w:t xml:space="preserve"> Рассматривается Положение о городском конкурсе сценариев проведения дебатов </w:t>
            </w:r>
            <w:r w:rsidR="00511358">
              <w:rPr>
                <w:rFonts w:ascii="Times New Roman" w:hAnsi="Times New Roman" w:cs="Times New Roman"/>
              </w:rPr>
              <w:t xml:space="preserve">как элемента системы оценки качества образования в ОУ </w:t>
            </w:r>
            <w:r w:rsidRPr="007D5037">
              <w:rPr>
                <w:rFonts w:ascii="Times New Roman" w:hAnsi="Times New Roman" w:cs="Times New Roman"/>
              </w:rPr>
              <w:t>(проводится в декабре).</w:t>
            </w:r>
          </w:p>
        </w:tc>
      </w:tr>
      <w:tr w:rsidR="002611AA" w:rsidRPr="00260FCB" w:rsidTr="000318BC">
        <w:tc>
          <w:tcPr>
            <w:tcW w:w="938" w:type="dxa"/>
            <w:vMerge/>
            <w:tcMar>
              <w:left w:w="28" w:type="dxa"/>
              <w:right w:w="28" w:type="dxa"/>
            </w:tcMar>
          </w:tcPr>
          <w:p w:rsidR="002611AA" w:rsidRPr="007D5037" w:rsidRDefault="002611AA" w:rsidP="007243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Mar>
              <w:left w:w="28" w:type="dxa"/>
              <w:right w:w="28" w:type="dxa"/>
            </w:tcMar>
          </w:tcPr>
          <w:p w:rsidR="002611AA" w:rsidRPr="007D5037" w:rsidRDefault="002611AA" w:rsidP="00724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37">
              <w:rPr>
                <w:rFonts w:ascii="Times New Roman" w:hAnsi="Times New Roman" w:cs="Times New Roman"/>
              </w:rPr>
              <w:t xml:space="preserve">Городские дебаты </w:t>
            </w:r>
            <w:r w:rsidR="00E3484B">
              <w:rPr>
                <w:rFonts w:ascii="Times New Roman" w:hAnsi="Times New Roman" w:cs="Times New Roman"/>
              </w:rPr>
              <w:t xml:space="preserve">руководителей ОУ </w:t>
            </w:r>
            <w:r w:rsidRPr="007D5037">
              <w:rPr>
                <w:rFonts w:ascii="Times New Roman" w:hAnsi="Times New Roman" w:cs="Times New Roman"/>
              </w:rPr>
              <w:t>по теме «Детской организацией должны руководить взрослые?!»</w:t>
            </w:r>
          </w:p>
        </w:tc>
        <w:tc>
          <w:tcPr>
            <w:tcW w:w="1864" w:type="dxa"/>
            <w:tcMar>
              <w:left w:w="28" w:type="dxa"/>
              <w:right w:w="28" w:type="dxa"/>
            </w:tcMar>
          </w:tcPr>
          <w:p w:rsidR="002611AA" w:rsidRPr="007D5037" w:rsidRDefault="002611AA" w:rsidP="00103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37">
              <w:rPr>
                <w:rFonts w:ascii="Times New Roman" w:hAnsi="Times New Roman" w:cs="Times New Roman"/>
              </w:rPr>
              <w:t>- Дебаты</w:t>
            </w:r>
          </w:p>
        </w:tc>
        <w:tc>
          <w:tcPr>
            <w:tcW w:w="1716" w:type="dxa"/>
            <w:tcMar>
              <w:left w:w="28" w:type="dxa"/>
              <w:right w:w="28" w:type="dxa"/>
            </w:tcMar>
          </w:tcPr>
          <w:p w:rsidR="002611AA" w:rsidRPr="007D5037" w:rsidRDefault="002611AA" w:rsidP="00637312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D5037">
              <w:rPr>
                <w:rFonts w:ascii="Times New Roman" w:hAnsi="Times New Roman" w:cs="Times New Roman"/>
              </w:rPr>
              <w:t>Заместители директоров ОУ  по ВР и ПВ, старшие вожатые</w:t>
            </w:r>
          </w:p>
        </w:tc>
        <w:tc>
          <w:tcPr>
            <w:tcW w:w="3741" w:type="dxa"/>
            <w:vMerge/>
            <w:tcMar>
              <w:left w:w="28" w:type="dxa"/>
              <w:right w:w="28" w:type="dxa"/>
            </w:tcMar>
          </w:tcPr>
          <w:p w:rsidR="002611AA" w:rsidRPr="007D5037" w:rsidRDefault="002611AA" w:rsidP="007243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11AA" w:rsidRPr="00260FCB" w:rsidTr="000318BC">
        <w:tc>
          <w:tcPr>
            <w:tcW w:w="938" w:type="dxa"/>
            <w:vMerge w:val="restart"/>
            <w:tcMar>
              <w:left w:w="28" w:type="dxa"/>
              <w:right w:w="28" w:type="dxa"/>
            </w:tcMar>
          </w:tcPr>
          <w:p w:rsidR="002611AA" w:rsidRPr="007D5037" w:rsidRDefault="002611AA" w:rsidP="00724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3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84" w:type="dxa"/>
            <w:tcMar>
              <w:left w:w="28" w:type="dxa"/>
              <w:right w:w="28" w:type="dxa"/>
            </w:tcMar>
          </w:tcPr>
          <w:p w:rsidR="002611AA" w:rsidRPr="007D5037" w:rsidRDefault="002611AA" w:rsidP="003F18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37">
              <w:rPr>
                <w:rFonts w:ascii="Times New Roman" w:hAnsi="Times New Roman" w:cs="Times New Roman"/>
              </w:rPr>
              <w:t>Городской конкурс сценариев проведения дебатов.</w:t>
            </w:r>
          </w:p>
        </w:tc>
        <w:tc>
          <w:tcPr>
            <w:tcW w:w="1864" w:type="dxa"/>
            <w:tcMar>
              <w:left w:w="28" w:type="dxa"/>
              <w:right w:w="28" w:type="dxa"/>
            </w:tcMar>
          </w:tcPr>
          <w:p w:rsidR="002611AA" w:rsidRPr="007D5037" w:rsidRDefault="002611AA" w:rsidP="00BF032D">
            <w:pPr>
              <w:spacing w:after="0" w:line="240" w:lineRule="auto"/>
              <w:ind w:left="118" w:hanging="118"/>
              <w:rPr>
                <w:rFonts w:ascii="Times New Roman" w:hAnsi="Times New Roman" w:cs="Times New Roman"/>
              </w:rPr>
            </w:pPr>
            <w:r w:rsidRPr="007D5037">
              <w:rPr>
                <w:rFonts w:ascii="Times New Roman" w:hAnsi="Times New Roman" w:cs="Times New Roman"/>
              </w:rPr>
              <w:t>- Заочный конкурс</w:t>
            </w:r>
          </w:p>
        </w:tc>
        <w:tc>
          <w:tcPr>
            <w:tcW w:w="1716" w:type="dxa"/>
            <w:tcMar>
              <w:left w:w="28" w:type="dxa"/>
              <w:right w:w="28" w:type="dxa"/>
            </w:tcMar>
          </w:tcPr>
          <w:p w:rsidR="002611AA" w:rsidRPr="007D5037" w:rsidRDefault="002611AA" w:rsidP="00637312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D5037">
              <w:rPr>
                <w:rFonts w:ascii="Times New Roman" w:hAnsi="Times New Roman" w:cs="Times New Roman"/>
              </w:rPr>
              <w:t>Творческие коллективы ОУ города</w:t>
            </w:r>
          </w:p>
        </w:tc>
        <w:tc>
          <w:tcPr>
            <w:tcW w:w="3741" w:type="dxa"/>
            <w:tcMar>
              <w:left w:w="28" w:type="dxa"/>
              <w:right w:w="28" w:type="dxa"/>
            </w:tcMar>
          </w:tcPr>
          <w:p w:rsidR="002611AA" w:rsidRPr="007D5037" w:rsidRDefault="002611AA" w:rsidP="003F18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37">
              <w:rPr>
                <w:rFonts w:ascii="Times New Roman" w:hAnsi="Times New Roman" w:cs="Times New Roman"/>
              </w:rPr>
              <w:t>По итогам конкурса издается сборник сценариев, сопровождаемый методическими рекомендациями.</w:t>
            </w:r>
          </w:p>
        </w:tc>
      </w:tr>
      <w:tr w:rsidR="002611AA" w:rsidRPr="00260FCB" w:rsidTr="000318BC">
        <w:tc>
          <w:tcPr>
            <w:tcW w:w="938" w:type="dxa"/>
            <w:vMerge/>
            <w:tcMar>
              <w:left w:w="28" w:type="dxa"/>
              <w:right w:w="28" w:type="dxa"/>
            </w:tcMar>
          </w:tcPr>
          <w:p w:rsidR="002611AA" w:rsidRPr="007D5037" w:rsidRDefault="002611AA" w:rsidP="007243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Mar>
              <w:left w:w="28" w:type="dxa"/>
              <w:right w:w="28" w:type="dxa"/>
            </w:tcMar>
          </w:tcPr>
          <w:p w:rsidR="002611AA" w:rsidRPr="007D5037" w:rsidRDefault="002611AA" w:rsidP="00724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37">
              <w:rPr>
                <w:rFonts w:ascii="Times New Roman" w:hAnsi="Times New Roman" w:cs="Times New Roman"/>
              </w:rPr>
              <w:t>Объявляется городской конкурс разработок Проектных задач</w:t>
            </w:r>
          </w:p>
        </w:tc>
        <w:tc>
          <w:tcPr>
            <w:tcW w:w="1864" w:type="dxa"/>
            <w:tcMar>
              <w:left w:w="28" w:type="dxa"/>
              <w:right w:w="28" w:type="dxa"/>
            </w:tcMar>
          </w:tcPr>
          <w:p w:rsidR="002611AA" w:rsidRPr="007D5037" w:rsidRDefault="002611AA" w:rsidP="00DB1C58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65" w:hanging="165"/>
              <w:rPr>
                <w:rFonts w:ascii="Times New Roman" w:hAnsi="Times New Roman" w:cs="Times New Roman"/>
              </w:rPr>
            </w:pPr>
            <w:r w:rsidRPr="007D5037">
              <w:rPr>
                <w:rFonts w:ascii="Times New Roman" w:hAnsi="Times New Roman" w:cs="Times New Roman"/>
              </w:rPr>
              <w:t>Заочный конкурс</w:t>
            </w:r>
          </w:p>
        </w:tc>
        <w:tc>
          <w:tcPr>
            <w:tcW w:w="1716" w:type="dxa"/>
            <w:tcMar>
              <w:left w:w="28" w:type="dxa"/>
              <w:right w:w="28" w:type="dxa"/>
            </w:tcMar>
          </w:tcPr>
          <w:p w:rsidR="002611AA" w:rsidRPr="007D5037" w:rsidRDefault="002611AA" w:rsidP="00637312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D5037">
              <w:rPr>
                <w:rFonts w:ascii="Times New Roman" w:hAnsi="Times New Roman" w:cs="Times New Roman"/>
              </w:rPr>
              <w:t>Творческие коллективы ОУ города</w:t>
            </w:r>
          </w:p>
        </w:tc>
        <w:tc>
          <w:tcPr>
            <w:tcW w:w="3741" w:type="dxa"/>
            <w:tcMar>
              <w:left w:w="28" w:type="dxa"/>
              <w:right w:w="28" w:type="dxa"/>
            </w:tcMar>
          </w:tcPr>
          <w:p w:rsidR="002611AA" w:rsidRDefault="002611AA" w:rsidP="00DB1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37">
              <w:rPr>
                <w:rFonts w:ascii="Times New Roman" w:hAnsi="Times New Roman" w:cs="Times New Roman"/>
              </w:rPr>
              <w:t>По итогам конкурса издается сборник проектных задач, сопровождаемый методическими рекомендациями.</w:t>
            </w:r>
          </w:p>
          <w:p w:rsidR="001A1813" w:rsidRPr="007D5037" w:rsidRDefault="001A1813" w:rsidP="00DB1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498C" w:rsidRPr="00260FCB" w:rsidTr="000318BC">
        <w:tc>
          <w:tcPr>
            <w:tcW w:w="938" w:type="dxa"/>
            <w:tcMar>
              <w:left w:w="28" w:type="dxa"/>
              <w:right w:w="28" w:type="dxa"/>
            </w:tcMar>
          </w:tcPr>
          <w:p w:rsidR="00D7498C" w:rsidRPr="007D5037" w:rsidRDefault="00D7498C" w:rsidP="00724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84" w:type="dxa"/>
            <w:tcMar>
              <w:left w:w="28" w:type="dxa"/>
              <w:right w:w="28" w:type="dxa"/>
            </w:tcMar>
          </w:tcPr>
          <w:p w:rsidR="00D7498C" w:rsidRPr="007D5037" w:rsidRDefault="00737BEB" w:rsidP="009D4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Консультации </w:t>
            </w:r>
            <w:r w:rsidRPr="007D5037">
              <w:rPr>
                <w:rFonts w:ascii="Times New Roman" w:hAnsi="Times New Roman" w:cs="Times New Roman"/>
              </w:rPr>
              <w:t>«Мониторинг метапредметных результатов»</w:t>
            </w:r>
          </w:p>
        </w:tc>
        <w:tc>
          <w:tcPr>
            <w:tcW w:w="1864" w:type="dxa"/>
            <w:tcMar>
              <w:left w:w="28" w:type="dxa"/>
              <w:right w:w="28" w:type="dxa"/>
            </w:tcMar>
          </w:tcPr>
          <w:p w:rsidR="00D7498C" w:rsidRPr="00D7498C" w:rsidRDefault="00D7498C" w:rsidP="00D7498C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65" w:hanging="165"/>
              <w:rPr>
                <w:rFonts w:ascii="Times New Roman" w:hAnsi="Times New Roman" w:cs="Times New Roman"/>
              </w:rPr>
            </w:pPr>
            <w:r w:rsidRPr="007D5037">
              <w:rPr>
                <w:rFonts w:ascii="Times New Roman" w:hAnsi="Times New Roman" w:cs="Times New Roman"/>
              </w:rPr>
              <w:t>Дистанционные консультации в системе «Сетевой город»</w:t>
            </w:r>
          </w:p>
        </w:tc>
        <w:tc>
          <w:tcPr>
            <w:tcW w:w="1716" w:type="dxa"/>
            <w:tcMar>
              <w:left w:w="28" w:type="dxa"/>
              <w:right w:w="28" w:type="dxa"/>
            </w:tcMar>
          </w:tcPr>
          <w:p w:rsidR="00D7498C" w:rsidRPr="007D5037" w:rsidRDefault="00D7498C" w:rsidP="00637312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D5037">
              <w:rPr>
                <w:rFonts w:ascii="Times New Roman" w:hAnsi="Times New Roman" w:cs="Times New Roman"/>
              </w:rPr>
              <w:t>Педагогические и руководящие работники ОУ города</w:t>
            </w:r>
          </w:p>
        </w:tc>
        <w:tc>
          <w:tcPr>
            <w:tcW w:w="3741" w:type="dxa"/>
            <w:tcMar>
              <w:left w:w="28" w:type="dxa"/>
              <w:right w:w="28" w:type="dxa"/>
            </w:tcMar>
          </w:tcPr>
          <w:p w:rsidR="00D7498C" w:rsidRPr="007D5037" w:rsidRDefault="00D7498C" w:rsidP="009D4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37">
              <w:rPr>
                <w:rFonts w:ascii="Times New Roman" w:hAnsi="Times New Roman" w:cs="Times New Roman"/>
              </w:rPr>
              <w:t xml:space="preserve">Проведение методических консультаций в </w:t>
            </w:r>
            <w:proofErr w:type="spellStart"/>
            <w:r w:rsidRPr="007D5037">
              <w:rPr>
                <w:rFonts w:ascii="Times New Roman" w:hAnsi="Times New Roman" w:cs="Times New Roman"/>
              </w:rPr>
              <w:t>off-line</w:t>
            </w:r>
            <w:proofErr w:type="spellEnd"/>
            <w:r w:rsidRPr="007D5037">
              <w:rPr>
                <w:rFonts w:ascii="Times New Roman" w:hAnsi="Times New Roman" w:cs="Times New Roman"/>
              </w:rPr>
              <w:t xml:space="preserve"> режиме в системе «Сетевой город»</w:t>
            </w:r>
          </w:p>
        </w:tc>
      </w:tr>
      <w:tr w:rsidR="00783C73" w:rsidRPr="00260FCB" w:rsidTr="000318BC">
        <w:tc>
          <w:tcPr>
            <w:tcW w:w="938" w:type="dxa"/>
            <w:tcMar>
              <w:left w:w="28" w:type="dxa"/>
              <w:right w:w="28" w:type="dxa"/>
            </w:tcMar>
          </w:tcPr>
          <w:p w:rsidR="00783C73" w:rsidRPr="007D5037" w:rsidRDefault="00783C73" w:rsidP="00724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3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84" w:type="dxa"/>
            <w:tcMar>
              <w:left w:w="28" w:type="dxa"/>
              <w:right w:w="28" w:type="dxa"/>
            </w:tcMar>
          </w:tcPr>
          <w:p w:rsidR="00783C73" w:rsidRPr="007D5037" w:rsidRDefault="00783C73" w:rsidP="009D4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37">
              <w:rPr>
                <w:rFonts w:ascii="Times New Roman" w:hAnsi="Times New Roman" w:cs="Times New Roman"/>
              </w:rPr>
              <w:t>Аналитический семинар «Мониторинг метапредметных результатов»</w:t>
            </w:r>
          </w:p>
        </w:tc>
        <w:tc>
          <w:tcPr>
            <w:tcW w:w="1864" w:type="dxa"/>
            <w:tcMar>
              <w:left w:w="28" w:type="dxa"/>
              <w:right w:w="28" w:type="dxa"/>
            </w:tcMar>
          </w:tcPr>
          <w:p w:rsidR="00783C73" w:rsidRPr="007D5037" w:rsidRDefault="00783C73" w:rsidP="00DB1C58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65" w:hanging="165"/>
              <w:rPr>
                <w:rFonts w:ascii="Times New Roman" w:hAnsi="Times New Roman" w:cs="Times New Roman"/>
              </w:rPr>
            </w:pPr>
            <w:r w:rsidRPr="007D5037">
              <w:rPr>
                <w:rFonts w:ascii="Times New Roman" w:hAnsi="Times New Roman" w:cs="Times New Roman"/>
              </w:rPr>
              <w:t>Аналитический семинар</w:t>
            </w:r>
          </w:p>
        </w:tc>
        <w:tc>
          <w:tcPr>
            <w:tcW w:w="1716" w:type="dxa"/>
            <w:tcMar>
              <w:left w:w="28" w:type="dxa"/>
              <w:right w:w="28" w:type="dxa"/>
            </w:tcMar>
          </w:tcPr>
          <w:p w:rsidR="00783C73" w:rsidRPr="007D5037" w:rsidRDefault="00783C73" w:rsidP="00637312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D5037">
              <w:rPr>
                <w:rFonts w:ascii="Times New Roman" w:hAnsi="Times New Roman" w:cs="Times New Roman"/>
              </w:rPr>
              <w:t>Педагогические и руководящие работники ОУ города</w:t>
            </w:r>
          </w:p>
        </w:tc>
        <w:tc>
          <w:tcPr>
            <w:tcW w:w="3741" w:type="dxa"/>
            <w:tcMar>
              <w:left w:w="28" w:type="dxa"/>
              <w:right w:w="28" w:type="dxa"/>
            </w:tcMar>
          </w:tcPr>
          <w:p w:rsidR="00783C73" w:rsidRPr="007D5037" w:rsidRDefault="00783C73" w:rsidP="002057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37">
              <w:rPr>
                <w:rFonts w:ascii="Times New Roman" w:hAnsi="Times New Roman" w:cs="Times New Roman"/>
              </w:rPr>
              <w:t>Аналитический семинар по используемым технологиям мониторинга метапредметных результатов, по итогам издается методический сборник.</w:t>
            </w:r>
          </w:p>
        </w:tc>
      </w:tr>
      <w:tr w:rsidR="00783C73" w:rsidRPr="00260FCB" w:rsidTr="00737BEB">
        <w:tc>
          <w:tcPr>
            <w:tcW w:w="938" w:type="dxa"/>
            <w:shd w:val="clear" w:color="auto" w:fill="auto"/>
            <w:tcMar>
              <w:left w:w="28" w:type="dxa"/>
              <w:right w:w="28" w:type="dxa"/>
            </w:tcMar>
          </w:tcPr>
          <w:p w:rsidR="00783C73" w:rsidRPr="007D5037" w:rsidRDefault="00783C73" w:rsidP="00724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D503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84" w:type="dxa"/>
            <w:shd w:val="clear" w:color="auto" w:fill="auto"/>
            <w:tcMar>
              <w:left w:w="28" w:type="dxa"/>
              <w:right w:w="28" w:type="dxa"/>
            </w:tcMar>
          </w:tcPr>
          <w:p w:rsidR="00783C73" w:rsidRDefault="00783C73" w:rsidP="00724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37">
              <w:rPr>
                <w:rFonts w:ascii="Times New Roman" w:hAnsi="Times New Roman" w:cs="Times New Roman"/>
              </w:rPr>
              <w:t>Панорама методических мероприятий «Уроки в школе и уроки школы</w:t>
            </w:r>
            <w:r w:rsidR="00AB108F">
              <w:rPr>
                <w:rFonts w:ascii="Times New Roman" w:hAnsi="Times New Roman" w:cs="Times New Roman"/>
              </w:rPr>
              <w:t>:</w:t>
            </w:r>
          </w:p>
          <w:p w:rsidR="00737BEB" w:rsidRPr="007D5037" w:rsidRDefault="00AB108F" w:rsidP="00AB1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вариативные методы и формы оценивания в условиях введения ФГОС»</w:t>
            </w:r>
          </w:p>
        </w:tc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</w:tcPr>
          <w:p w:rsidR="00783C73" w:rsidRPr="007D5037" w:rsidRDefault="00783C73" w:rsidP="00DB1C58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65" w:hanging="165"/>
              <w:rPr>
                <w:rFonts w:ascii="Times New Roman" w:hAnsi="Times New Roman" w:cs="Times New Roman"/>
              </w:rPr>
            </w:pPr>
            <w:r w:rsidRPr="007D5037"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1716" w:type="dxa"/>
            <w:shd w:val="clear" w:color="auto" w:fill="auto"/>
            <w:tcMar>
              <w:left w:w="28" w:type="dxa"/>
              <w:right w:w="28" w:type="dxa"/>
            </w:tcMar>
          </w:tcPr>
          <w:p w:rsidR="00783C73" w:rsidRPr="007D5037" w:rsidRDefault="00783C73" w:rsidP="00637312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D5037">
              <w:rPr>
                <w:rFonts w:ascii="Times New Roman" w:hAnsi="Times New Roman" w:cs="Times New Roman"/>
              </w:rPr>
              <w:t>Педагоги ОУ города</w:t>
            </w:r>
          </w:p>
        </w:tc>
        <w:tc>
          <w:tcPr>
            <w:tcW w:w="3741" w:type="dxa"/>
            <w:shd w:val="clear" w:color="auto" w:fill="auto"/>
            <w:tcMar>
              <w:left w:w="28" w:type="dxa"/>
              <w:right w:w="28" w:type="dxa"/>
            </w:tcMar>
          </w:tcPr>
          <w:p w:rsidR="00783C73" w:rsidRPr="007D5037" w:rsidRDefault="00783C73" w:rsidP="00737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37">
              <w:rPr>
                <w:rFonts w:ascii="Times New Roman" w:hAnsi="Times New Roman" w:cs="Times New Roman"/>
              </w:rPr>
              <w:t xml:space="preserve">Цикл </w:t>
            </w:r>
            <w:r w:rsidR="00737BEB">
              <w:rPr>
                <w:rFonts w:ascii="Times New Roman" w:hAnsi="Times New Roman" w:cs="Times New Roman"/>
              </w:rPr>
              <w:t xml:space="preserve">интерактивных </w:t>
            </w:r>
            <w:r w:rsidRPr="007D5037">
              <w:rPr>
                <w:rFonts w:ascii="Times New Roman" w:hAnsi="Times New Roman" w:cs="Times New Roman"/>
              </w:rPr>
              <w:t>педагогических форм с последующим обсуждением-погружением в проблему</w:t>
            </w:r>
            <w:r w:rsidR="00737BEB">
              <w:rPr>
                <w:rFonts w:ascii="Times New Roman" w:hAnsi="Times New Roman" w:cs="Times New Roman"/>
              </w:rPr>
              <w:t>.</w:t>
            </w:r>
          </w:p>
        </w:tc>
      </w:tr>
      <w:tr w:rsidR="00D7498C" w:rsidRPr="00260FCB" w:rsidTr="00D7498C">
        <w:tc>
          <w:tcPr>
            <w:tcW w:w="938" w:type="dxa"/>
            <w:shd w:val="clear" w:color="auto" w:fill="auto"/>
            <w:tcMar>
              <w:left w:w="28" w:type="dxa"/>
              <w:right w:w="28" w:type="dxa"/>
            </w:tcMar>
          </w:tcPr>
          <w:p w:rsidR="00D7498C" w:rsidRPr="007D5037" w:rsidRDefault="00D7498C" w:rsidP="00D749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3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84" w:type="dxa"/>
            <w:shd w:val="clear" w:color="auto" w:fill="auto"/>
            <w:tcMar>
              <w:left w:w="28" w:type="dxa"/>
              <w:right w:w="28" w:type="dxa"/>
            </w:tcMar>
          </w:tcPr>
          <w:p w:rsidR="00D7498C" w:rsidRPr="007D5037" w:rsidRDefault="00D7498C" w:rsidP="00F23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37">
              <w:rPr>
                <w:rFonts w:ascii="Times New Roman" w:hAnsi="Times New Roman" w:cs="Times New Roman"/>
              </w:rPr>
              <w:t>Диагностика готовности ОУ</w:t>
            </w:r>
            <w:r>
              <w:rPr>
                <w:rFonts w:ascii="Times New Roman" w:hAnsi="Times New Roman" w:cs="Times New Roman"/>
              </w:rPr>
              <w:t xml:space="preserve"> города</w:t>
            </w:r>
            <w:r w:rsidRPr="007D5037">
              <w:rPr>
                <w:rFonts w:ascii="Times New Roman" w:hAnsi="Times New Roman" w:cs="Times New Roman"/>
              </w:rPr>
              <w:t xml:space="preserve"> к введению ФГОС ООО</w:t>
            </w:r>
          </w:p>
        </w:tc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</w:tcPr>
          <w:p w:rsidR="00D7498C" w:rsidRPr="007D5037" w:rsidRDefault="00D7498C" w:rsidP="00F2312C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65" w:hanging="165"/>
              <w:rPr>
                <w:rFonts w:ascii="Times New Roman" w:hAnsi="Times New Roman" w:cs="Times New Roman"/>
              </w:rPr>
            </w:pPr>
            <w:r w:rsidRPr="007D5037">
              <w:rPr>
                <w:rFonts w:ascii="Times New Roman" w:hAnsi="Times New Roman" w:cs="Times New Roman"/>
              </w:rPr>
              <w:t>Мониторинговые исследования</w:t>
            </w:r>
          </w:p>
        </w:tc>
        <w:tc>
          <w:tcPr>
            <w:tcW w:w="1716" w:type="dxa"/>
            <w:shd w:val="clear" w:color="auto" w:fill="auto"/>
            <w:tcMar>
              <w:left w:w="28" w:type="dxa"/>
              <w:right w:w="28" w:type="dxa"/>
            </w:tcMar>
          </w:tcPr>
          <w:p w:rsidR="00D7498C" w:rsidRPr="007D5037" w:rsidRDefault="00D7498C" w:rsidP="00F2312C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D5037">
              <w:rPr>
                <w:rFonts w:ascii="Times New Roman" w:hAnsi="Times New Roman" w:cs="Times New Roman"/>
              </w:rPr>
              <w:t>ОУ города</w:t>
            </w:r>
          </w:p>
        </w:tc>
        <w:tc>
          <w:tcPr>
            <w:tcW w:w="3741" w:type="dxa"/>
            <w:shd w:val="clear" w:color="auto" w:fill="auto"/>
            <w:tcMar>
              <w:left w:w="28" w:type="dxa"/>
              <w:right w:w="28" w:type="dxa"/>
            </w:tcMar>
          </w:tcPr>
          <w:p w:rsidR="00D7498C" w:rsidRPr="007D5037" w:rsidRDefault="00D7498C" w:rsidP="00F23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37">
              <w:rPr>
                <w:rFonts w:ascii="Times New Roman" w:hAnsi="Times New Roman" w:cs="Times New Roman"/>
              </w:rPr>
              <w:t>Анкетирование ОУ города (карта самоанализа готовности к введению ФГОС ООО)</w:t>
            </w:r>
          </w:p>
        </w:tc>
      </w:tr>
      <w:tr w:rsidR="00783C73" w:rsidRPr="00260FCB" w:rsidTr="000318BC">
        <w:tc>
          <w:tcPr>
            <w:tcW w:w="938" w:type="dxa"/>
            <w:tcMar>
              <w:left w:w="28" w:type="dxa"/>
              <w:right w:w="28" w:type="dxa"/>
            </w:tcMar>
          </w:tcPr>
          <w:p w:rsidR="00783C73" w:rsidRPr="007D5037" w:rsidRDefault="00D7498C" w:rsidP="00724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84" w:type="dxa"/>
            <w:tcMar>
              <w:left w:w="28" w:type="dxa"/>
              <w:right w:w="28" w:type="dxa"/>
            </w:tcMar>
          </w:tcPr>
          <w:p w:rsidR="00783C73" w:rsidRPr="007D5037" w:rsidRDefault="00783C73" w:rsidP="00724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работы МРЦ</w:t>
            </w:r>
          </w:p>
        </w:tc>
        <w:tc>
          <w:tcPr>
            <w:tcW w:w="1864" w:type="dxa"/>
            <w:tcMar>
              <w:left w:w="28" w:type="dxa"/>
              <w:right w:w="28" w:type="dxa"/>
            </w:tcMar>
          </w:tcPr>
          <w:p w:rsidR="00783C73" w:rsidRPr="007D5037" w:rsidRDefault="00783C73" w:rsidP="00DB1C58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65" w:hanging="1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Встреча-рефлексия</w:t>
            </w:r>
          </w:p>
        </w:tc>
        <w:tc>
          <w:tcPr>
            <w:tcW w:w="1716" w:type="dxa"/>
            <w:tcMar>
              <w:left w:w="28" w:type="dxa"/>
              <w:right w:w="28" w:type="dxa"/>
            </w:tcMar>
          </w:tcPr>
          <w:p w:rsidR="00783C73" w:rsidRPr="007D5037" w:rsidRDefault="00783C73" w:rsidP="00637312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с руководителями МРЦ</w:t>
            </w:r>
          </w:p>
        </w:tc>
        <w:tc>
          <w:tcPr>
            <w:tcW w:w="3741" w:type="dxa"/>
            <w:tcMar>
              <w:left w:w="28" w:type="dxa"/>
              <w:right w:w="28" w:type="dxa"/>
            </w:tcMar>
          </w:tcPr>
          <w:p w:rsidR="00783C73" w:rsidRPr="000318BC" w:rsidRDefault="00783C73" w:rsidP="00031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результатов анкетирования по итогам проведенных мероприятий; представление результатов работы МРЦ, обсуждение проблем и перспектив в деятельности МРЦ</w:t>
            </w:r>
          </w:p>
        </w:tc>
      </w:tr>
    </w:tbl>
    <w:p w:rsidR="00AE555F" w:rsidRDefault="00AE555F"/>
    <w:p w:rsidR="00AE555F" w:rsidRPr="006B2D8E" w:rsidRDefault="006B2D8E">
      <w:pPr>
        <w:rPr>
          <w:rFonts w:ascii="Times New Roman" w:hAnsi="Times New Roman" w:cs="Times New Roman"/>
          <w:sz w:val="24"/>
        </w:rPr>
      </w:pPr>
      <w:r w:rsidRPr="006B2D8E">
        <w:rPr>
          <w:rFonts w:ascii="Times New Roman" w:hAnsi="Times New Roman" w:cs="Times New Roman"/>
          <w:sz w:val="24"/>
        </w:rPr>
        <w:t>Директор МБОУ Гимназия № 86                                                                                 О.В.</w:t>
      </w:r>
      <w:r w:rsidR="00737BEB">
        <w:rPr>
          <w:rFonts w:ascii="Times New Roman" w:hAnsi="Times New Roman" w:cs="Times New Roman"/>
          <w:sz w:val="24"/>
        </w:rPr>
        <w:t xml:space="preserve"> </w:t>
      </w:r>
      <w:r w:rsidRPr="006B2D8E">
        <w:rPr>
          <w:rFonts w:ascii="Times New Roman" w:hAnsi="Times New Roman" w:cs="Times New Roman"/>
          <w:sz w:val="24"/>
        </w:rPr>
        <w:t>Стародумова</w:t>
      </w:r>
    </w:p>
    <w:sectPr w:rsidR="00AE555F" w:rsidRPr="006B2D8E" w:rsidSect="00260F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4FDB"/>
    <w:multiLevelType w:val="multilevel"/>
    <w:tmpl w:val="AC7C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8135F3"/>
    <w:multiLevelType w:val="multilevel"/>
    <w:tmpl w:val="212C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423E3"/>
    <w:multiLevelType w:val="hybridMultilevel"/>
    <w:tmpl w:val="FE8E4B8C"/>
    <w:lvl w:ilvl="0" w:tplc="88385A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82F7A"/>
    <w:multiLevelType w:val="hybridMultilevel"/>
    <w:tmpl w:val="3AFEA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C797E"/>
    <w:multiLevelType w:val="hybridMultilevel"/>
    <w:tmpl w:val="5068392C"/>
    <w:lvl w:ilvl="0" w:tplc="B58C3E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44BF3"/>
    <w:multiLevelType w:val="hybridMultilevel"/>
    <w:tmpl w:val="BC103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10DDD"/>
    <w:multiLevelType w:val="multilevel"/>
    <w:tmpl w:val="3956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CC64E6"/>
    <w:multiLevelType w:val="hybridMultilevel"/>
    <w:tmpl w:val="31EC89A0"/>
    <w:lvl w:ilvl="0" w:tplc="0512BF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903D6"/>
    <w:multiLevelType w:val="multilevel"/>
    <w:tmpl w:val="9EDE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5CBF"/>
    <w:rsid w:val="000318BC"/>
    <w:rsid w:val="00090A6B"/>
    <w:rsid w:val="000B7EA9"/>
    <w:rsid w:val="000F5018"/>
    <w:rsid w:val="000F5CBF"/>
    <w:rsid w:val="0010099F"/>
    <w:rsid w:val="00103957"/>
    <w:rsid w:val="00171046"/>
    <w:rsid w:val="00173D03"/>
    <w:rsid w:val="001A1813"/>
    <w:rsid w:val="00205779"/>
    <w:rsid w:val="002331A1"/>
    <w:rsid w:val="002375BA"/>
    <w:rsid w:val="00260FCB"/>
    <w:rsid w:val="002611AA"/>
    <w:rsid w:val="00277251"/>
    <w:rsid w:val="002A1115"/>
    <w:rsid w:val="003249B2"/>
    <w:rsid w:val="00335270"/>
    <w:rsid w:val="0035057F"/>
    <w:rsid w:val="0036706F"/>
    <w:rsid w:val="00367EE5"/>
    <w:rsid w:val="003E1889"/>
    <w:rsid w:val="003F176B"/>
    <w:rsid w:val="003F1809"/>
    <w:rsid w:val="003F1E2F"/>
    <w:rsid w:val="00422BA0"/>
    <w:rsid w:val="0045682C"/>
    <w:rsid w:val="00467181"/>
    <w:rsid w:val="0046783E"/>
    <w:rsid w:val="00496AEC"/>
    <w:rsid w:val="004E6B19"/>
    <w:rsid w:val="00511358"/>
    <w:rsid w:val="00527B8F"/>
    <w:rsid w:val="0053192C"/>
    <w:rsid w:val="0054000F"/>
    <w:rsid w:val="005F5036"/>
    <w:rsid w:val="0061307E"/>
    <w:rsid w:val="00642129"/>
    <w:rsid w:val="00663477"/>
    <w:rsid w:val="0066534F"/>
    <w:rsid w:val="0067331D"/>
    <w:rsid w:val="006B2D8E"/>
    <w:rsid w:val="006B4F93"/>
    <w:rsid w:val="006D2B93"/>
    <w:rsid w:val="006F728F"/>
    <w:rsid w:val="0072431E"/>
    <w:rsid w:val="00737BEB"/>
    <w:rsid w:val="00750304"/>
    <w:rsid w:val="007768ED"/>
    <w:rsid w:val="00783C73"/>
    <w:rsid w:val="007D5037"/>
    <w:rsid w:val="00865D71"/>
    <w:rsid w:val="00865E11"/>
    <w:rsid w:val="00875630"/>
    <w:rsid w:val="00875AA1"/>
    <w:rsid w:val="0088038F"/>
    <w:rsid w:val="008908A9"/>
    <w:rsid w:val="008A6FCC"/>
    <w:rsid w:val="008E7E4D"/>
    <w:rsid w:val="009025F8"/>
    <w:rsid w:val="0090275C"/>
    <w:rsid w:val="00926AF6"/>
    <w:rsid w:val="00975481"/>
    <w:rsid w:val="00986D28"/>
    <w:rsid w:val="00997A3D"/>
    <w:rsid w:val="009B0130"/>
    <w:rsid w:val="009D484B"/>
    <w:rsid w:val="009E77CE"/>
    <w:rsid w:val="00A030EA"/>
    <w:rsid w:val="00A21EE4"/>
    <w:rsid w:val="00A24C06"/>
    <w:rsid w:val="00A2544C"/>
    <w:rsid w:val="00A55B84"/>
    <w:rsid w:val="00A715AB"/>
    <w:rsid w:val="00AB0B88"/>
    <w:rsid w:val="00AB108F"/>
    <w:rsid w:val="00AB547E"/>
    <w:rsid w:val="00AE555F"/>
    <w:rsid w:val="00AF2988"/>
    <w:rsid w:val="00BA299D"/>
    <w:rsid w:val="00BC588F"/>
    <w:rsid w:val="00BD3223"/>
    <w:rsid w:val="00BD54AF"/>
    <w:rsid w:val="00BE0587"/>
    <w:rsid w:val="00BF032D"/>
    <w:rsid w:val="00BF5297"/>
    <w:rsid w:val="00C8686A"/>
    <w:rsid w:val="00CD1FFF"/>
    <w:rsid w:val="00CF6CE7"/>
    <w:rsid w:val="00D25FB7"/>
    <w:rsid w:val="00D7498C"/>
    <w:rsid w:val="00DB093A"/>
    <w:rsid w:val="00DB1C58"/>
    <w:rsid w:val="00DB7974"/>
    <w:rsid w:val="00DC3C10"/>
    <w:rsid w:val="00DE6212"/>
    <w:rsid w:val="00DF3036"/>
    <w:rsid w:val="00E3484B"/>
    <w:rsid w:val="00E4651D"/>
    <w:rsid w:val="00E60DB3"/>
    <w:rsid w:val="00E8764E"/>
    <w:rsid w:val="00EE5C5A"/>
    <w:rsid w:val="00F06054"/>
    <w:rsid w:val="00F166FC"/>
    <w:rsid w:val="00F43AA0"/>
    <w:rsid w:val="00F44908"/>
    <w:rsid w:val="00F45800"/>
    <w:rsid w:val="00FA38CD"/>
    <w:rsid w:val="00FB3558"/>
    <w:rsid w:val="00FB4AC5"/>
    <w:rsid w:val="00FE0E8D"/>
    <w:rsid w:val="00FE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3E"/>
  </w:style>
  <w:style w:type="paragraph" w:styleId="2">
    <w:name w:val="heading 2"/>
    <w:basedOn w:val="a"/>
    <w:link w:val="20"/>
    <w:uiPriority w:val="9"/>
    <w:qFormat/>
    <w:rsid w:val="00A715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E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45682C"/>
    <w:rPr>
      <w:rFonts w:ascii="Verdana" w:hAnsi="Verdana" w:hint="default"/>
      <w:b w:val="0"/>
      <w:bCs w:val="0"/>
      <w:i w:val="0"/>
      <w:iCs w:val="0"/>
      <w:caps w:val="0"/>
      <w:smallCaps w:val="0"/>
      <w:color w:val="000099"/>
      <w:sz w:val="21"/>
      <w:szCs w:val="21"/>
    </w:rPr>
  </w:style>
  <w:style w:type="paragraph" w:styleId="a3">
    <w:name w:val="caption"/>
    <w:basedOn w:val="a"/>
    <w:qFormat/>
    <w:rsid w:val="003E1889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Default">
    <w:name w:val="Default"/>
    <w:rsid w:val="00F16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54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7725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715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0E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53192C"/>
    <w:rPr>
      <w:b/>
      <w:bCs/>
    </w:rPr>
  </w:style>
  <w:style w:type="paragraph" w:styleId="a7">
    <w:name w:val="List Paragraph"/>
    <w:basedOn w:val="a"/>
    <w:uiPriority w:val="34"/>
    <w:qFormat/>
    <w:rsid w:val="00875AA1"/>
    <w:pPr>
      <w:ind w:left="720"/>
      <w:contextualSpacing/>
    </w:pPr>
  </w:style>
  <w:style w:type="table" w:styleId="a8">
    <w:name w:val="Table Grid"/>
    <w:basedOn w:val="a1"/>
    <w:uiPriority w:val="59"/>
    <w:rsid w:val="00367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BF210-8215-48A8-878C-9BE870B6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Самсонова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Заместитель</cp:lastModifiedBy>
  <cp:revision>4</cp:revision>
  <cp:lastPrinted>2013-05-14T11:56:00Z</cp:lastPrinted>
  <dcterms:created xsi:type="dcterms:W3CDTF">2013-05-14T12:00:00Z</dcterms:created>
  <dcterms:modified xsi:type="dcterms:W3CDTF">2013-10-10T08:26:00Z</dcterms:modified>
</cp:coreProperties>
</file>