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ED" w:rsidRDefault="009B02ED" w:rsidP="009B02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i/>
          <w:szCs w:val="28"/>
        </w:rPr>
        <w:t>Для контроля воспитательного процесса</w:t>
      </w:r>
      <w:r>
        <w:rPr>
          <w:szCs w:val="28"/>
        </w:rPr>
        <w:t xml:space="preserve"> Н.Е. </w:t>
      </w:r>
      <w:proofErr w:type="spellStart"/>
      <w:r>
        <w:rPr>
          <w:szCs w:val="28"/>
        </w:rPr>
        <w:t>Щуркова</w:t>
      </w:r>
      <w:proofErr w:type="spellEnd"/>
      <w:r>
        <w:rPr>
          <w:szCs w:val="28"/>
        </w:rPr>
        <w:t xml:space="preserve"> предлагает </w:t>
      </w:r>
      <w:r>
        <w:rPr>
          <w:i/>
          <w:iCs/>
          <w:szCs w:val="28"/>
        </w:rPr>
        <w:t xml:space="preserve">технологию послойного анализа </w:t>
      </w:r>
      <w:r>
        <w:rPr>
          <w:szCs w:val="28"/>
        </w:rPr>
        <w:t xml:space="preserve">(так называемая методика </w:t>
      </w:r>
      <w:bookmarkStart w:id="0" w:name="_GoBack"/>
      <w:r w:rsidRPr="009B02ED">
        <w:rPr>
          <w:b/>
          <w:szCs w:val="28"/>
        </w:rPr>
        <w:t>«луковица»):</w:t>
      </w:r>
      <w:r>
        <w:rPr>
          <w:szCs w:val="28"/>
        </w:rPr>
        <w:t xml:space="preserve"> </w:t>
      </w:r>
      <w:bookmarkEnd w:id="0"/>
      <w:r>
        <w:rPr>
          <w:szCs w:val="28"/>
        </w:rPr>
        <w:t>«Суть протекающего формирования личности спрятана как бы в луковице, многослойные одежки скрывают сердцевину. Снимая один слой за другим, мы можем добраться до ядра и обнаружить соответствие предмета установленному критерию»</w:t>
      </w:r>
      <w:r>
        <w:rPr>
          <w:rStyle w:val="a5"/>
        </w:rPr>
        <w:footnoteReference w:id="1"/>
      </w:r>
      <w:r>
        <w:rPr>
          <w:szCs w:val="28"/>
        </w:rPr>
        <w:t xml:space="preserve">. </w:t>
      </w:r>
    </w:p>
    <w:p w:rsidR="009B02ED" w:rsidRDefault="009B02ED" w:rsidP="009B02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i/>
          <w:iCs/>
          <w:szCs w:val="28"/>
        </w:rPr>
        <w:t xml:space="preserve">Целью </w:t>
      </w:r>
      <w:r>
        <w:rPr>
          <w:szCs w:val="28"/>
        </w:rPr>
        <w:t xml:space="preserve">технологии послойного анализа выступает выявление меры присвоения воспитанником ценностей и социально-ценностных отношений. Данная технология учитывает </w:t>
      </w:r>
      <w:proofErr w:type="spellStart"/>
      <w:r>
        <w:rPr>
          <w:szCs w:val="28"/>
        </w:rPr>
        <w:t>двудоминантный</w:t>
      </w:r>
      <w:proofErr w:type="spellEnd"/>
      <w:r>
        <w:rPr>
          <w:szCs w:val="28"/>
        </w:rPr>
        <w:t xml:space="preserve"> характер воспитательного процесса – участие в нем как педагогов, так и воспитанников. Поэтому контроль воспитательного процесса также имеет две стороны: с одной стороны, рассматривается профессиональная работа педагога по организации воспитательного процесса, с другой – жизнедеятельность воспитанника и мера его воспитанности как продукт воспитания. </w:t>
      </w:r>
    </w:p>
    <w:p w:rsidR="009B02ED" w:rsidRDefault="009B02ED" w:rsidP="009B02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Логика контроля воспитательного результата такова: от поверхностного впечатления о ребенке к анализу его ценностных предпочтений. Общим критерием оценки при этом выступает присвоение воспитанником мира как ценности и обретение личностного смысла в ценностях жизни. </w:t>
      </w:r>
    </w:p>
    <w:p w:rsidR="009B02ED" w:rsidRDefault="009B02ED" w:rsidP="009B02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Первый слой – </w:t>
      </w:r>
      <w:r>
        <w:rPr>
          <w:i/>
          <w:iCs/>
          <w:szCs w:val="28"/>
        </w:rPr>
        <w:t>внешний вид воспитанника</w:t>
      </w:r>
      <w:r>
        <w:rPr>
          <w:szCs w:val="28"/>
        </w:rPr>
        <w:t xml:space="preserve">. Этот показатель, как правило, неразрывно связан с внутренним миром ребенка. Однако необходимо учитывать и возможность противоречивости этой связи, дисгармонии внутреннего и внешнего, что особенно характерно для подросткового возраста. </w:t>
      </w:r>
    </w:p>
    <w:p w:rsidR="009B02ED" w:rsidRDefault="009B02ED" w:rsidP="009B02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Второй слой – </w:t>
      </w:r>
      <w:r>
        <w:rPr>
          <w:i/>
          <w:iCs/>
          <w:szCs w:val="28"/>
        </w:rPr>
        <w:t>физическое и психическое здоровье детей</w:t>
      </w:r>
      <w:r>
        <w:rPr>
          <w:szCs w:val="28"/>
        </w:rPr>
        <w:t xml:space="preserve">. Здесь изучается как поведение детей, так и школьная документация. Состояние детей необходимо прослеживать не в течение одного дня, а на протяжении длительного промежутка времени. </w:t>
      </w:r>
    </w:p>
    <w:p w:rsidR="009B02ED" w:rsidRDefault="009B02ED" w:rsidP="009B02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Третий слой – </w:t>
      </w:r>
      <w:r>
        <w:rPr>
          <w:i/>
          <w:iCs/>
          <w:szCs w:val="28"/>
        </w:rPr>
        <w:t>характер деятельности детей</w:t>
      </w:r>
      <w:r>
        <w:rPr>
          <w:szCs w:val="28"/>
        </w:rPr>
        <w:t xml:space="preserve">, ее качественный результат. Во внимание принимаются все виды деятельности. Их предметный результат очевиден, доступен для восприятия, почти всегда имеет материализованную форму, поэтому легко поддается изучению и оценке. </w:t>
      </w:r>
    </w:p>
    <w:p w:rsidR="009B02ED" w:rsidRDefault="009B02ED" w:rsidP="009B02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Четвертый слой – </w:t>
      </w:r>
      <w:r>
        <w:rPr>
          <w:i/>
          <w:iCs/>
          <w:szCs w:val="28"/>
        </w:rPr>
        <w:t>поведение детей</w:t>
      </w:r>
      <w:r>
        <w:rPr>
          <w:szCs w:val="28"/>
        </w:rPr>
        <w:t xml:space="preserve">, по которому можно судить о мере усвоения ими культуры общества. При этом следует учитывать зависимость поведения от настроения и самочувствия ребенка, от конкретных ситуаций, в которые он оказывается включенным, его стремление к подражанию разным людям. Поэтому поведение должно рассматриваться в разных ситуациях и в разных видах деятельности. </w:t>
      </w:r>
    </w:p>
    <w:p w:rsidR="009B02ED" w:rsidRDefault="009B02ED" w:rsidP="009B02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Пятый слой – </w:t>
      </w:r>
      <w:r>
        <w:rPr>
          <w:i/>
          <w:iCs/>
          <w:szCs w:val="28"/>
        </w:rPr>
        <w:t xml:space="preserve">взаимоотношения </w:t>
      </w:r>
      <w:r>
        <w:rPr>
          <w:szCs w:val="28"/>
        </w:rPr>
        <w:t xml:space="preserve">детей между собой, с педагогами и другими людьми. При этом особое внимание обращается на ценностные предпочтения воспитанников, наличие смыслов по отношению к наивысшим ценностям жизни. Для определения характера взаимоотношений необходимо использовать широкий диапазон диагностических методик, а также наблюдение, беседу и другие методы. </w:t>
      </w:r>
    </w:p>
    <w:p w:rsidR="009B02ED" w:rsidRDefault="009B02ED" w:rsidP="009B02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Шестой слой – </w:t>
      </w:r>
      <w:r>
        <w:rPr>
          <w:i/>
          <w:iCs/>
          <w:szCs w:val="28"/>
        </w:rPr>
        <w:t>отношение воспитанника к самому себе</w:t>
      </w:r>
      <w:r>
        <w:rPr>
          <w:szCs w:val="28"/>
        </w:rPr>
        <w:t xml:space="preserve">, мера осмысления им своего «Я», что служит основанием для производимого постоянно жизненного выбора. </w:t>
      </w:r>
    </w:p>
    <w:p w:rsidR="009B02ED" w:rsidRDefault="009B02ED" w:rsidP="009B02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Таким образом, технология послойного анализа воспитательного процесса отвечает признаку </w:t>
      </w:r>
      <w:r>
        <w:rPr>
          <w:i/>
          <w:iCs/>
          <w:szCs w:val="28"/>
        </w:rPr>
        <w:t>структурности</w:t>
      </w:r>
      <w:r>
        <w:rPr>
          <w:szCs w:val="28"/>
        </w:rPr>
        <w:t xml:space="preserve">, поскольку предполагает достаточно жесткий алгоритм деятельности педагога, осуществляющего контроль. </w:t>
      </w:r>
    </w:p>
    <w:p w:rsidR="009B02ED" w:rsidRDefault="009B02ED" w:rsidP="009B02ED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Одновременное послойное рассмотрение («встречное движение») характеристик организованного воспитательного процесса позволяет соотносить результаты контроля профессиональной деятельности педагога и результаты контроля воспитательного результата. </w:t>
      </w:r>
    </w:p>
    <w:p w:rsidR="00FE41DA" w:rsidRDefault="00FE41DA"/>
    <w:sectPr w:rsidR="00FE4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17" w:rsidRDefault="00D97F17" w:rsidP="009B02ED">
      <w:r>
        <w:separator/>
      </w:r>
    </w:p>
  </w:endnote>
  <w:endnote w:type="continuationSeparator" w:id="0">
    <w:p w:rsidR="00D97F17" w:rsidRDefault="00D97F17" w:rsidP="009B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17" w:rsidRDefault="00D97F17" w:rsidP="009B02ED">
      <w:r>
        <w:separator/>
      </w:r>
    </w:p>
  </w:footnote>
  <w:footnote w:type="continuationSeparator" w:id="0">
    <w:p w:rsidR="00D97F17" w:rsidRDefault="00D97F17" w:rsidP="009B02ED">
      <w:r>
        <w:continuationSeparator/>
      </w:r>
    </w:p>
  </w:footnote>
  <w:footnote w:id="1">
    <w:p w:rsidR="009B02ED" w:rsidRDefault="009B02ED" w:rsidP="009B02ED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Щуркова</w:t>
      </w:r>
      <w:proofErr w:type="spellEnd"/>
      <w:r>
        <w:t>, Н. Е. Прикладная педагогика воспитания...  – С.273-279.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EA"/>
    <w:rsid w:val="009B02ED"/>
    <w:rsid w:val="00D97F17"/>
    <w:rsid w:val="00DA75EA"/>
    <w:rsid w:val="00F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B02E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B02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9B02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B02E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B02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9B02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2</cp:revision>
  <dcterms:created xsi:type="dcterms:W3CDTF">2015-09-03T08:32:00Z</dcterms:created>
  <dcterms:modified xsi:type="dcterms:W3CDTF">2015-09-03T08:32:00Z</dcterms:modified>
</cp:coreProperties>
</file>